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ОЧНОЙ СТАВКИ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16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Очная ставка начата в 14 ч 00 мин, окончена в 14 ч 50 мин.</w:t>
      </w:r>
    </w:p>
    <w:p>
      <w:pPr>
        <w:spacing w:after="80"/>
        <w:ind w:firstLine="709"/>
        <w:jc w:val="both"/>
      </w:pPr>
      <w:r>
        <w:rPr>
          <w:b w:val="0"/>
        </w:rPr>
        <w:t>Следователь СО ОМВД России по N-скому району N-ской области Примеров И. С. в служебном кабинете № 00 в соответствии со статьями 164, 192 УПК РФ провёл очную ставку по уголовному делу № 0000/2026 между свидетелем Условновой Т. А. и подозреваемым Шаблоновым К. Л. с участием защитника — адвоката Тестова Р. В.</w:t>
      </w:r>
    </w:p>
    <w:p>
      <w:pPr>
        <w:spacing w:after="80"/>
        <w:ind w:firstLine="709"/>
        <w:jc w:val="both"/>
      </w:pPr>
      <w:r>
        <w:rPr>
          <w:b w:val="0"/>
        </w:rPr>
        <w:t>Участникам разъяснены их права, ответственность и порядок производства очной ставки. Свидетель Условнова Т. А. предупреждена об уголовной ответственности по статьям 307 и 308 УК РФ. По инициативе следователя ведётся аудиозапись с использованием диктофона [модель].</w:t>
      </w:r>
    </w:p>
    <w:p>
      <w:pPr>
        <w:spacing w:after="80"/>
        <w:ind w:firstLine="709"/>
        <w:jc w:val="both"/>
      </w:pPr>
      <w:r>
        <w:rPr>
          <w:b w:val="0"/>
        </w:rPr>
        <w:t>Вопрос следователя Условновой Т. А. и Шаблонову К. Л.: Знаете ли вы друг друга, в каких отношениях находитесь?</w:t>
      </w:r>
    </w:p>
    <w:p>
      <w:pPr>
        <w:spacing w:after="80"/>
        <w:ind w:firstLine="709"/>
        <w:jc w:val="both"/>
      </w:pPr>
      <w:r>
        <w:rPr>
          <w:b w:val="0"/>
        </w:rPr>
        <w:t>Ответ Условновой Т. А.: Знаю как сотрудника соседнего офиса, отношения нейтральные.</w:t>
      </w:r>
    </w:p>
    <w:p>
      <w:pPr>
        <w:spacing w:after="80"/>
        <w:ind w:firstLine="709"/>
        <w:jc w:val="both"/>
      </w:pPr>
      <w:r>
        <w:rPr>
          <w:b w:val="0"/>
        </w:rPr>
        <w:t>Ответ Шаблонова К. Л.: Да, знаю, отношения нормальные, неприязни нет.</w:t>
      </w:r>
    </w:p>
    <w:p>
      <w:pPr>
        <w:spacing w:after="80"/>
        <w:ind w:firstLine="709"/>
        <w:jc w:val="both"/>
      </w:pPr>
      <w:r>
        <w:rPr>
          <w:b w:val="0"/>
        </w:rPr>
        <w:t>Свидетелю Условновой Т. А. предложено дать показания об обстоятельствах 10 октября 2026 года. Условнова Т. А. показала: «…».</w:t>
      </w:r>
    </w:p>
    <w:p>
      <w:pPr>
        <w:spacing w:after="80"/>
        <w:ind w:firstLine="709"/>
        <w:jc w:val="both"/>
      </w:pPr>
      <w:r>
        <w:rPr>
          <w:b w:val="0"/>
        </w:rPr>
        <w:t>Подозреваемому Шаблонову К. Л. предложено подтвердить или опровергнуть показания свидетеля. Шаблонов К. Л. показал: «…».</w:t>
      </w:r>
    </w:p>
    <w:p>
      <w:pPr>
        <w:spacing w:after="80"/>
        <w:ind w:firstLine="709"/>
        <w:jc w:val="both"/>
      </w:pPr>
      <w:r>
        <w:rPr>
          <w:b w:val="0"/>
        </w:rPr>
        <w:t>Аудиозапись велась в течение всей очной ставки и не приостанавливалась. Протокол прочитан участниками лично. Замечаний нет.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Свидетель ____________ Т. А. Условнова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Подозреваемый ____________ К. Л. Шаблонов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Защитник ____________ Р. В. Тестов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Следователь ____________ И. С. Примеров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