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ОБРАЗЕЦ</w:t>
      </w:r>
    </w:p>
    <w:p>
      <w:pPr>
        <w:spacing w:after="80"/>
        <w:jc w:val="center"/>
      </w:pPr>
      <w:r>
        <w:rPr>
          <w:b/>
        </w:rPr>
        <w:t>ПРОТОКОЛ СУДЕБНОГО ЗАСЕДАНИЯ</w:t>
      </w:r>
    </w:p>
    <w:p>
      <w:pPr>
        <w:spacing w:after="80"/>
        <w:jc w:val="center"/>
      </w:pPr>
      <w:r>
        <w:rPr>
          <w:b w:val="0"/>
        </w:rPr>
        <w:t>по гражданскому делу № 2-0000/2026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г. N-ск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14 октября 2026 года</w:t>
            </w:r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Судебное заседание открыто в 10 часов 00 минут.</w:t>
      </w:r>
    </w:p>
    <w:p>
      <w:pPr>
        <w:spacing w:after="80"/>
        <w:ind w:firstLine="709"/>
        <w:jc w:val="both"/>
      </w:pPr>
      <w:r>
        <w:rPr>
          <w:b w:val="0"/>
        </w:rPr>
        <w:t>N-ский районный суд N-ской области в составе председательствующего судьи Образцовой Е. В., при секретаре судебного заседания Примеровой А. С., рассмотрел в открытом судебном заседании гражданское дело № 2-0000/2026 по иску Условнова Петра Андреевича к обществу с ограниченной ответственностью «Пример» о взыскании задолженности по договору подряда.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 открывает судебное заседание и объявляет, какое дело подлежит рассмотрению.</w:t>
      </w:r>
    </w:p>
    <w:p>
      <w:pPr>
        <w:spacing w:after="80"/>
        <w:ind w:firstLine="709"/>
        <w:jc w:val="both"/>
      </w:pPr>
      <w:r>
        <w:rPr>
          <w:b w:val="0"/>
        </w:rPr>
        <w:t>Секретарь судебного заседания докладывает о явке: истец Условнов П. А. — явился; представитель ответчика ООО «Пример» Вымыслова О. Н., действующая по доверенности от 01.09.2026, — явилась. Свидетели не вызывались.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 устанавливает личность явившихся лиц, проверяет полномочия представителя.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 объявляет состав суда, сообщает, кто ведёт протокол судебного заседания, и разъясняет право заявить отводы. Отводов не заявлено.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 разъясняет лицам, участвующим в деле, их процессуальные права и обязанности. Права и обязанности понятны.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Председательствующий: Есть ли у сторон ходатайства?</w:t>
      </w:r>
    </w:p>
    <w:p>
      <w:pPr>
        <w:spacing w:after="80"/>
        <w:ind w:firstLine="709"/>
        <w:jc w:val="both"/>
      </w:pPr>
      <w:r>
        <w:rPr>
          <w:b w:val="0"/>
        </w:rPr>
        <w:t>Представитель ответчика Вымыслова О. Н.: Прошу приобщить к материалам дела копию акта сверки взаимных расчётов.</w:t>
      </w:r>
    </w:p>
    <w:p>
      <w:pPr>
        <w:spacing w:after="80"/>
        <w:ind w:firstLine="709"/>
        <w:jc w:val="both"/>
      </w:pPr>
      <w:r>
        <w:rPr>
          <w:b w:val="0"/>
        </w:rPr>
        <w:t>Истец Условнов П. А.: Не возражаю.</w:t>
      </w:r>
    </w:p>
    <w:p>
      <w:pPr>
        <w:spacing w:after="80"/>
        <w:ind w:firstLine="709"/>
        <w:jc w:val="both"/>
      </w:pPr>
      <w:r>
        <w:rPr>
          <w:b w:val="0"/>
        </w:rPr>
        <w:t>Суд, совещаясь на месте, определил: ходатайство удовлетворить, приобщить к материалам дела копию акта сверки взаимных расчётов.</w:t>
      </w:r>
    </w:p>
    <w:p>
      <w:pPr>
        <w:spacing w:after="80"/>
        <w:ind w:firstLine="709"/>
        <w:jc w:val="both"/>
      </w:pPr>
      <w:r>
        <w:rPr>
          <w:b w:val="0"/>
        </w:rPr>
        <w:t>Суд переходит к рассмотрению дела по существу.</w:t>
      </w:r>
    </w:p>
    <w:p>
      <w:pPr>
        <w:spacing w:after="80"/>
        <w:ind w:firstLine="709"/>
        <w:jc w:val="both"/>
      </w:pPr>
      <w:r>
        <w:rPr>
          <w:b w:val="0"/>
        </w:rPr>
        <w:t>Истец Условнов П. А.: Исковые требования поддерживаю в полном объёме. Работы по договору выполнены, акт подписан, оплата не поступила.</w:t>
      </w:r>
    </w:p>
    <w:p>
      <w:pPr>
        <w:spacing w:after="80"/>
        <w:ind w:firstLine="709"/>
        <w:jc w:val="both"/>
      </w:pPr>
      <w:r>
        <w:rPr>
          <w:b w:val="0"/>
        </w:rPr>
        <w:t>Представитель ответчика Вымыслова О. Н.: Исковые требования признаём частично, в размере, указанном в акте сверки.</w:t>
      </w:r>
    </w:p>
    <w:p>
      <w:pPr>
        <w:spacing w:after="80"/>
        <w:ind w:firstLine="709"/>
        <w:jc w:val="both"/>
      </w:pPr>
      <w:r>
        <w:rPr>
          <w:b w:val="0"/>
        </w:rPr>
        <w:t>Суд переходит к исследованию письменных доказательств. Оглашаются материалы дела: договор подряда (л. д. 5–8), акт выполненных работ (л. д. 9), акт сверки (л. д. 41).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Председательствующий: Есть ли дополнения к рассмотрению дела по существу? — Дополнений нет.</w:t>
      </w:r>
    </w:p>
    <w:p>
      <w:pPr>
        <w:spacing w:after="80"/>
        <w:ind w:firstLine="709"/>
        <w:jc w:val="both"/>
      </w:pPr>
      <w:r>
        <w:rPr>
          <w:b w:val="0"/>
        </w:rPr>
        <w:t>Суд переходит к судебным прениям. Стороны выступают в прениях.</w:t>
      </w:r>
    </w:p>
    <w:p>
      <w:pPr>
        <w:spacing w:after="80"/>
        <w:ind w:firstLine="709"/>
        <w:jc w:val="both"/>
      </w:pPr>
      <w:r>
        <w:rPr>
          <w:b w:val="0"/>
        </w:rPr>
        <w:t>Суд удаляется в совещательную комнату. По возвращении председательствующий оглашает резолютивную часть решения, разъясняет порядок и срок его обжалования, право ознакомиться с протоколом и аудиозаписью судебного заседания и подать на них замечания.</w:t>
      </w:r>
    </w:p>
    <w:p>
      <w:pPr>
        <w:spacing w:after="80"/>
        <w:ind w:firstLine="709"/>
        <w:jc w:val="both"/>
      </w:pPr>
      <w:r>
        <w:rPr>
          <w:b w:val="0"/>
        </w:rPr>
        <w:t>В ходе судебного заседания велось протоколирование с использованием средств аудиозаписи. Видеоконференц-связь, кино- и фотосъёмка, трансляция не осуществлялись.</w:t>
      </w:r>
    </w:p>
    <w:p>
      <w:pPr>
        <w:spacing w:after="80"/>
        <w:ind w:firstLine="709"/>
        <w:jc w:val="both"/>
      </w:pPr>
      <w:r>
        <w:rPr>
          <w:b w:val="0"/>
        </w:rPr>
        <w:t>Судебное заседание закрыто в 10 часов 45 минут.</w:t>
      </w:r>
    </w:p>
    <w:p>
      <w:pPr>
        <w:spacing w:after="80"/>
        <w:ind w:firstLine="709"/>
        <w:jc w:val="both"/>
      </w:pPr>
      <w:r>
        <w:rPr>
          <w:b w:val="0"/>
        </w:rPr>
        <w:t>Протокол составлен 15 октября 2026 года.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Председательствующий ____________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Е. В. Образцова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Секретарь судебного заседания ____________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А. С. Примерова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ОБРАЗЕЦ. Все имена, наименования и номера вымышлены.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